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F7" w:rsidRPr="00277FC3" w:rsidRDefault="00CB44C6">
      <w:pPr>
        <w:rPr>
          <w:b/>
          <w:i/>
          <w:sz w:val="90"/>
          <w:szCs w:val="90"/>
        </w:rPr>
      </w:pPr>
      <w:r w:rsidRPr="00277FC3">
        <w:rPr>
          <w:b/>
          <w:i/>
          <w:sz w:val="90"/>
          <w:szCs w:val="90"/>
        </w:rPr>
        <w:t>Oil and Salt Water Spill Testing – AGVISE Laboratories</w:t>
      </w:r>
    </w:p>
    <w:p w:rsidR="00CB44C6" w:rsidRDefault="00CB44C6"/>
    <w:p w:rsidR="00CB44C6" w:rsidRPr="00450D00" w:rsidRDefault="00CB44C6">
      <w:pPr>
        <w:rPr>
          <w:sz w:val="28"/>
        </w:rPr>
      </w:pPr>
      <w:r w:rsidRPr="00450D00">
        <w:rPr>
          <w:sz w:val="28"/>
        </w:rPr>
        <w:t>AGVISE laboratories in Northwood</w:t>
      </w:r>
      <w:r w:rsidR="00734E58">
        <w:rPr>
          <w:sz w:val="28"/>
        </w:rPr>
        <w:t>,</w:t>
      </w:r>
      <w:r w:rsidRPr="00450D00">
        <w:rPr>
          <w:sz w:val="28"/>
        </w:rPr>
        <w:t xml:space="preserve"> ND offers testing services for oil and salt water spills.  </w:t>
      </w:r>
      <w:r w:rsidR="00734E58">
        <w:rPr>
          <w:sz w:val="28"/>
        </w:rPr>
        <w:t xml:space="preserve">We can provide the laboratory analysis </w:t>
      </w:r>
      <w:r w:rsidR="000E2686" w:rsidRPr="00450D00">
        <w:rPr>
          <w:sz w:val="28"/>
        </w:rPr>
        <w:t>needed to determine the extent of salt water spills</w:t>
      </w:r>
      <w:r w:rsidR="00450D00" w:rsidRPr="00450D00">
        <w:rPr>
          <w:sz w:val="28"/>
        </w:rPr>
        <w:t xml:space="preserve">.  We have three experienced Soil Scientists who can help you interpret the analysis from the spill area.  We also offer total petroleum hydrocarbon testing.  UPS ground service from any location in </w:t>
      </w:r>
      <w:r w:rsidR="008202CA">
        <w:rPr>
          <w:sz w:val="28"/>
        </w:rPr>
        <w:t>N</w:t>
      </w:r>
      <w:r w:rsidR="00450D00" w:rsidRPr="00450D00">
        <w:rPr>
          <w:sz w:val="28"/>
        </w:rPr>
        <w:t>orth Dakota will be at our Northwood office the next day.  AGVISE provides very good technical support as well as fast turn</w:t>
      </w:r>
      <w:r w:rsidR="008202CA">
        <w:rPr>
          <w:sz w:val="28"/>
        </w:rPr>
        <w:t>-a</w:t>
      </w:r>
      <w:r w:rsidR="00450D00" w:rsidRPr="00450D00">
        <w:rPr>
          <w:sz w:val="28"/>
        </w:rPr>
        <w:t>round on samples from spill sites.</w:t>
      </w:r>
      <w:r w:rsidR="00486759">
        <w:rPr>
          <w:sz w:val="28"/>
        </w:rPr>
        <w:t xml:space="preserve">  AGVISE is a participant in the North American Proficiency Testing Program of the Soil Science Soci</w:t>
      </w:r>
      <w:r w:rsidR="008504BA">
        <w:rPr>
          <w:sz w:val="28"/>
        </w:rPr>
        <w:t>ety of America.</w:t>
      </w:r>
    </w:p>
    <w:p w:rsidR="00450D00" w:rsidRPr="00450D00" w:rsidRDefault="00450D00">
      <w:pPr>
        <w:rPr>
          <w:sz w:val="28"/>
        </w:rPr>
      </w:pPr>
    </w:p>
    <w:p w:rsidR="00450D00" w:rsidRDefault="00450D00">
      <w:pPr>
        <w:rPr>
          <w:sz w:val="28"/>
        </w:rPr>
      </w:pPr>
      <w:r w:rsidRPr="00450D00">
        <w:rPr>
          <w:sz w:val="28"/>
        </w:rPr>
        <w:t xml:space="preserve">For information on pricing and turn around please call </w:t>
      </w:r>
      <w:r w:rsidR="00240C78">
        <w:rPr>
          <w:sz w:val="28"/>
        </w:rPr>
        <w:t xml:space="preserve">our office at </w:t>
      </w:r>
      <w:r w:rsidRPr="00240C78">
        <w:rPr>
          <w:b/>
          <w:color w:val="FF0000"/>
          <w:sz w:val="28"/>
        </w:rPr>
        <w:t>701-587-6010</w:t>
      </w:r>
      <w:r w:rsidR="00240C78" w:rsidRPr="00240C78">
        <w:rPr>
          <w:color w:val="FF0000"/>
          <w:sz w:val="28"/>
        </w:rPr>
        <w:t xml:space="preserve"> </w:t>
      </w:r>
      <w:r w:rsidR="00240C78">
        <w:rPr>
          <w:sz w:val="28"/>
        </w:rPr>
        <w:t>or contact us at the information provided below:</w:t>
      </w:r>
    </w:p>
    <w:p w:rsidR="00240C78" w:rsidRDefault="00240C78">
      <w:pPr>
        <w:rPr>
          <w:sz w:val="28"/>
        </w:rPr>
      </w:pPr>
    </w:p>
    <w:p w:rsidR="00240C78" w:rsidRDefault="00240C78">
      <w:pPr>
        <w:rPr>
          <w:sz w:val="28"/>
        </w:rPr>
      </w:pPr>
      <w:r>
        <w:rPr>
          <w:sz w:val="28"/>
        </w:rPr>
        <w:t xml:space="preserve">John Lee – Soil Scientist - </w:t>
      </w:r>
      <w:hyperlink r:id="rId5" w:history="1">
        <w:r w:rsidRPr="002412E1">
          <w:rPr>
            <w:rStyle w:val="Hyperlink"/>
            <w:sz w:val="28"/>
          </w:rPr>
          <w:t>johntlee@polarcomm.com</w:t>
        </w:r>
      </w:hyperlink>
      <w:r>
        <w:rPr>
          <w:sz w:val="28"/>
        </w:rPr>
        <w:t xml:space="preserve">  cell 701-739-0521</w:t>
      </w:r>
    </w:p>
    <w:p w:rsidR="00240C78" w:rsidRDefault="00240C78">
      <w:pPr>
        <w:rPr>
          <w:sz w:val="28"/>
        </w:rPr>
      </w:pPr>
      <w:r>
        <w:rPr>
          <w:sz w:val="28"/>
        </w:rPr>
        <w:t xml:space="preserve">Bob Deutsch – Soil Scientist </w:t>
      </w:r>
      <w:hyperlink r:id="rId6" w:history="1">
        <w:r w:rsidRPr="002412E1">
          <w:rPr>
            <w:rStyle w:val="Hyperlink"/>
            <w:sz w:val="28"/>
          </w:rPr>
          <w:t>agvise@polarcomm.com</w:t>
        </w:r>
      </w:hyperlink>
      <w:r>
        <w:rPr>
          <w:sz w:val="28"/>
        </w:rPr>
        <w:t xml:space="preserve"> </w:t>
      </w:r>
    </w:p>
    <w:p w:rsidR="00240C78" w:rsidRPr="00450D00" w:rsidRDefault="00240C78">
      <w:pPr>
        <w:rPr>
          <w:sz w:val="28"/>
        </w:rPr>
      </w:pPr>
    </w:p>
    <w:p w:rsidR="00450D00" w:rsidRDefault="00450D00"/>
    <w:p w:rsidR="00450D00" w:rsidRDefault="00450D00">
      <w:bookmarkStart w:id="0" w:name="_GoBack"/>
      <w:bookmarkEnd w:id="0"/>
    </w:p>
    <w:sectPr w:rsidR="00450D00" w:rsidSect="003D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/>
  <w:rsids>
    <w:rsidRoot w:val="00CB44C6"/>
    <w:rsid w:val="000E2686"/>
    <w:rsid w:val="001128A3"/>
    <w:rsid w:val="00240C78"/>
    <w:rsid w:val="00277FC3"/>
    <w:rsid w:val="002A6BF7"/>
    <w:rsid w:val="003D42C1"/>
    <w:rsid w:val="00450D00"/>
    <w:rsid w:val="00486759"/>
    <w:rsid w:val="006D075B"/>
    <w:rsid w:val="00734E58"/>
    <w:rsid w:val="007535D6"/>
    <w:rsid w:val="00771077"/>
    <w:rsid w:val="008202CA"/>
    <w:rsid w:val="008504BA"/>
    <w:rsid w:val="00CB44C6"/>
    <w:rsid w:val="00C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C1"/>
  </w:style>
  <w:style w:type="paragraph" w:styleId="Heading1">
    <w:name w:val="heading 1"/>
    <w:basedOn w:val="Normal"/>
    <w:next w:val="Normal"/>
    <w:link w:val="Heading1Char"/>
    <w:uiPriority w:val="9"/>
    <w:qFormat/>
    <w:rsid w:val="003D4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4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4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4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2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2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42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D42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D42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D42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D42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D4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2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2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D42C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D42C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42C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D42C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D42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42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2C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D42C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D42C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D42C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D4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42C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42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vise@polarcomm.com" TargetMode="External"/><Relationship Id="rId5" Type="http://schemas.openxmlformats.org/officeDocument/2006/relationships/hyperlink" Target="mailto:johntlee@polarcomm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e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T. Lee</dc:creator>
  <cp:lastModifiedBy>PROGRAMMER</cp:lastModifiedBy>
  <cp:revision>2</cp:revision>
  <dcterms:created xsi:type="dcterms:W3CDTF">2014-06-21T11:39:00Z</dcterms:created>
  <dcterms:modified xsi:type="dcterms:W3CDTF">2014-06-21T11:39:00Z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